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16B5C">
        <w:rPr>
          <w:rFonts w:ascii="Arial" w:hAnsi="Arial" w:cs="Arial"/>
          <w:sz w:val="16"/>
          <w:szCs w:val="16"/>
        </w:rPr>
        <w:t>237</w:t>
      </w:r>
      <w:r w:rsidR="00BE0741">
        <w:rPr>
          <w:rFonts w:ascii="Arial" w:hAnsi="Arial" w:cs="Arial"/>
          <w:sz w:val="16"/>
          <w:szCs w:val="16"/>
        </w:rPr>
        <w:t>/2013</w:t>
      </w:r>
    </w:p>
    <w:p w:rsidR="00067B8E" w:rsidRPr="009A54D1" w:rsidRDefault="00067B8E"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3659F4" w:rsidRPr="009A54D1">
        <w:rPr>
          <w:rFonts w:ascii="Arial" w:hAnsi="Arial" w:cs="Arial"/>
          <w:b/>
          <w:bCs/>
          <w:sz w:val="16"/>
          <w:szCs w:val="16"/>
        </w:rPr>
        <w:t xml:space="preserve">ELETRÔNICO </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16B5C">
        <w:rPr>
          <w:rFonts w:ascii="Arial" w:hAnsi="Arial" w:cs="Arial"/>
          <w:b/>
          <w:bCs/>
          <w:sz w:val="16"/>
          <w:szCs w:val="16"/>
        </w:rPr>
        <w:t>691</w:t>
      </w:r>
      <w:r w:rsidR="00BE0741">
        <w:rPr>
          <w:rFonts w:ascii="Arial" w:hAnsi="Arial" w:cs="Arial"/>
          <w:b/>
          <w:bCs/>
          <w:sz w:val="16"/>
          <w:szCs w:val="16"/>
        </w:rPr>
        <w:t>/201</w:t>
      </w:r>
      <w:r w:rsidR="00A16B5C">
        <w:rPr>
          <w:rFonts w:ascii="Arial" w:hAnsi="Arial" w:cs="Arial"/>
          <w:b/>
          <w:bCs/>
          <w:sz w:val="16"/>
          <w:szCs w:val="16"/>
        </w:rPr>
        <w:t>3</w:t>
      </w:r>
    </w:p>
    <w:p w:rsidR="000F74A8" w:rsidRPr="009A54D1" w:rsidRDefault="009D2314" w:rsidP="009D2314">
      <w:pPr>
        <w:jc w:val="both"/>
        <w:rPr>
          <w:rFonts w:ascii="Arial" w:hAnsi="Arial" w:cs="Arial"/>
          <w:sz w:val="16"/>
          <w:szCs w:val="16"/>
        </w:rPr>
      </w:pPr>
      <w:r w:rsidRPr="009A54D1">
        <w:rPr>
          <w:rFonts w:ascii="Arial" w:hAnsi="Arial" w:cs="Arial"/>
          <w:b/>
          <w:bCs/>
          <w:sz w:val="16"/>
          <w:szCs w:val="16"/>
        </w:rPr>
        <w:t xml:space="preserve">PROCESSO: </w:t>
      </w:r>
      <w:r w:rsidR="00BE0741">
        <w:rPr>
          <w:rFonts w:ascii="Arial" w:hAnsi="Arial" w:cs="Arial"/>
          <w:bCs/>
          <w:sz w:val="16"/>
          <w:szCs w:val="16"/>
        </w:rPr>
        <w:t>01.</w:t>
      </w:r>
      <w:r w:rsidR="00A16B5C">
        <w:rPr>
          <w:rFonts w:ascii="Arial" w:hAnsi="Arial" w:cs="Arial"/>
          <w:bCs/>
          <w:sz w:val="16"/>
          <w:szCs w:val="16"/>
        </w:rPr>
        <w:t>1712</w:t>
      </w:r>
      <w:r w:rsidR="00BE0741">
        <w:rPr>
          <w:rFonts w:ascii="Arial" w:hAnsi="Arial" w:cs="Arial"/>
          <w:bCs/>
          <w:sz w:val="16"/>
          <w:szCs w:val="16"/>
        </w:rPr>
        <w:t>.</w:t>
      </w:r>
      <w:r w:rsidR="00A16B5C">
        <w:rPr>
          <w:rFonts w:ascii="Arial" w:hAnsi="Arial" w:cs="Arial"/>
          <w:bCs/>
          <w:sz w:val="16"/>
          <w:szCs w:val="16"/>
        </w:rPr>
        <w:t>01434</w:t>
      </w:r>
      <w:r w:rsidR="00610A71">
        <w:rPr>
          <w:rFonts w:ascii="Arial" w:hAnsi="Arial" w:cs="Arial"/>
          <w:bCs/>
          <w:sz w:val="16"/>
          <w:szCs w:val="16"/>
        </w:rPr>
        <w:t>-00/201</w:t>
      </w:r>
      <w:r w:rsidR="00A16B5C">
        <w:rPr>
          <w:rFonts w:ascii="Arial" w:hAnsi="Arial" w:cs="Arial"/>
          <w:bCs/>
          <w:sz w:val="16"/>
          <w:szCs w:val="16"/>
        </w:rPr>
        <w:t>3</w:t>
      </w:r>
    </w:p>
    <w:p w:rsidR="009D2314" w:rsidRPr="009A54D1" w:rsidRDefault="009D2314" w:rsidP="009D2314">
      <w:pPr>
        <w:pStyle w:val="Cabealho"/>
        <w:rPr>
          <w:rFonts w:ascii="Arial" w:hAnsi="Arial" w:cs="Arial"/>
          <w:sz w:val="16"/>
          <w:szCs w:val="16"/>
        </w:rPr>
      </w:pPr>
    </w:p>
    <w:p w:rsidR="009D2314" w:rsidRPr="009A54D1" w:rsidRDefault="002E300A" w:rsidP="004D097B">
      <w:pPr>
        <w:jc w:val="both"/>
        <w:rPr>
          <w:rFonts w:ascii="Arial" w:hAnsi="Arial" w:cs="Arial"/>
          <w:b/>
          <w:color w:val="FF0000"/>
          <w:sz w:val="16"/>
          <w:szCs w:val="16"/>
        </w:rPr>
      </w:pPr>
      <w:r w:rsidRPr="00BE0741">
        <w:rPr>
          <w:rFonts w:ascii="Arial" w:hAnsi="Arial" w:cs="Arial"/>
          <w:sz w:val="16"/>
          <w:szCs w:val="16"/>
        </w:rPr>
        <w:t xml:space="preserve">Pelo presente instrumento, o Estado de Rondônia, através da SUPERINTENDÊNCIA ESTADUAL DE COMPRAS E LICITAÇÕES – SUPEL </w:t>
      </w:r>
      <w:r w:rsidRPr="00BE0741">
        <w:rPr>
          <w:rFonts w:ascii="Arial" w:hAnsi="Arial" w:cs="Arial"/>
          <w:color w:val="000000"/>
          <w:sz w:val="16"/>
          <w:szCs w:val="16"/>
        </w:rPr>
        <w:t xml:space="preserve">situada à </w:t>
      </w:r>
      <w:r w:rsidRPr="00BE0741">
        <w:rPr>
          <w:rFonts w:ascii="Arial" w:hAnsi="Arial" w:cs="Arial"/>
          <w:sz w:val="16"/>
          <w:szCs w:val="16"/>
        </w:rPr>
        <w:t>AV. FARQUAR N° 2986 COMPLEXO RIO MADEIRA EDIFÍCIO</w:t>
      </w:r>
      <w:r w:rsidR="00624815" w:rsidRPr="00BE0741">
        <w:rPr>
          <w:rFonts w:ascii="Arial" w:hAnsi="Arial" w:cs="Arial"/>
          <w:sz w:val="16"/>
          <w:szCs w:val="16"/>
        </w:rPr>
        <w:t>, CURVO 03</w:t>
      </w:r>
      <w:r w:rsidRPr="00BE0741">
        <w:rPr>
          <w:rFonts w:ascii="Arial" w:hAnsi="Arial" w:cs="Arial"/>
          <w:sz w:val="16"/>
          <w:szCs w:val="16"/>
        </w:rPr>
        <w:t xml:space="preserve"> RIO JAMARI 1º ANDAR – BAIRRO: PEDRINHAS</w:t>
      </w:r>
      <w:r w:rsidRPr="00BE0741">
        <w:rPr>
          <w:rFonts w:ascii="Arial" w:hAnsi="Arial" w:cs="Arial"/>
          <w:color w:val="000000"/>
          <w:sz w:val="16"/>
          <w:szCs w:val="16"/>
        </w:rPr>
        <w:t xml:space="preserve">, neste ato representado pelo </w:t>
      </w:r>
      <w:r w:rsidRPr="00BE0741">
        <w:rPr>
          <w:rFonts w:ascii="Arial" w:hAnsi="Arial" w:cs="Arial"/>
          <w:b/>
          <w:bCs/>
          <w:color w:val="000000"/>
          <w:sz w:val="16"/>
          <w:szCs w:val="16"/>
        </w:rPr>
        <w:t>Superintendente da SUPEL</w:t>
      </w:r>
      <w:r w:rsidRPr="00BE0741">
        <w:rPr>
          <w:rFonts w:ascii="Arial" w:hAnsi="Arial" w:cs="Arial"/>
          <w:color w:val="000000"/>
          <w:sz w:val="16"/>
          <w:szCs w:val="16"/>
        </w:rPr>
        <w:t xml:space="preserve">, Senhor Márcio Rogério Gabriel e a(s) empresa(s) qualificada(s) no Anexo Único desta Ata, resolvem </w:t>
      </w:r>
      <w:r w:rsidRPr="00BE0741">
        <w:rPr>
          <w:rFonts w:ascii="Arial" w:hAnsi="Arial" w:cs="Arial"/>
          <w:b/>
          <w:bCs/>
          <w:color w:val="000000"/>
          <w:sz w:val="16"/>
          <w:szCs w:val="16"/>
        </w:rPr>
        <w:t xml:space="preserve">REGISTRAR O </w:t>
      </w:r>
      <w:r w:rsidRPr="00BE0741">
        <w:rPr>
          <w:rFonts w:ascii="Arial" w:hAnsi="Arial" w:cs="Arial"/>
          <w:b/>
          <w:bCs/>
          <w:sz w:val="16"/>
          <w:szCs w:val="16"/>
        </w:rPr>
        <w:t>PREÇ</w:t>
      </w:r>
      <w:r w:rsidR="00F17DD3" w:rsidRPr="00BE0741">
        <w:rPr>
          <w:rFonts w:ascii="Arial" w:hAnsi="Arial" w:cs="Arial"/>
          <w:b/>
          <w:bCs/>
          <w:sz w:val="16"/>
          <w:szCs w:val="16"/>
        </w:rPr>
        <w:t xml:space="preserve">O </w:t>
      </w:r>
      <w:r w:rsidR="003659F4" w:rsidRPr="00BE0741">
        <w:rPr>
          <w:rFonts w:ascii="Arial" w:hAnsi="Arial" w:cs="Arial"/>
          <w:color w:val="000000"/>
          <w:sz w:val="16"/>
          <w:szCs w:val="16"/>
        </w:rPr>
        <w:t xml:space="preserve">para </w:t>
      </w:r>
      <w:r w:rsidR="00BA77B1" w:rsidRPr="00BE0741">
        <w:rPr>
          <w:rFonts w:ascii="Arial" w:hAnsi="Arial" w:cs="Arial"/>
          <w:color w:val="000000"/>
          <w:sz w:val="16"/>
          <w:szCs w:val="16"/>
        </w:rPr>
        <w:t xml:space="preserve">futura e eventual </w:t>
      </w:r>
      <w:proofErr w:type="spellStart"/>
      <w:r w:rsidR="00A16B5C" w:rsidRPr="00A16B5C">
        <w:rPr>
          <w:rFonts w:ascii="Arial" w:hAnsi="Arial" w:cs="Arial"/>
          <w:sz w:val="16"/>
          <w:szCs w:val="16"/>
          <w:lang w:val="es-BO"/>
        </w:rPr>
        <w:t>aquisição</w:t>
      </w:r>
      <w:proofErr w:type="spellEnd"/>
      <w:r w:rsidR="00A16B5C" w:rsidRPr="00A16B5C">
        <w:rPr>
          <w:rFonts w:ascii="Arial" w:hAnsi="Arial" w:cs="Arial"/>
          <w:sz w:val="16"/>
          <w:szCs w:val="16"/>
          <w:lang w:val="es-BO"/>
        </w:rPr>
        <w:t xml:space="preserve"> </w:t>
      </w:r>
      <w:r w:rsidR="00A16B5C" w:rsidRPr="00A16B5C">
        <w:rPr>
          <w:rFonts w:ascii="Arial" w:hAnsi="Arial" w:cs="Arial"/>
          <w:sz w:val="16"/>
          <w:szCs w:val="16"/>
        </w:rPr>
        <w:t xml:space="preserve">de material permanente (Equipamento de anestesia, monitor </w:t>
      </w:r>
      <w:proofErr w:type="spellStart"/>
      <w:r w:rsidR="00A16B5C" w:rsidRPr="00A16B5C">
        <w:rPr>
          <w:rFonts w:ascii="Arial" w:hAnsi="Arial" w:cs="Arial"/>
          <w:sz w:val="16"/>
          <w:szCs w:val="16"/>
        </w:rPr>
        <w:t>multiparamétrico</w:t>
      </w:r>
      <w:proofErr w:type="spellEnd"/>
      <w:r w:rsidR="00A16B5C" w:rsidRPr="00A16B5C">
        <w:rPr>
          <w:rFonts w:ascii="Arial" w:hAnsi="Arial" w:cs="Arial"/>
          <w:sz w:val="16"/>
          <w:szCs w:val="16"/>
        </w:rPr>
        <w:t>, arquivo de aço, bisturi elétrico cirúrgico, foco cirúrgico, entre outros), por um período de 12 (doze) meses, para o centro cirúrgico e UTI pediátrica, visando atender as necessidades dos pacientes internos do Hospital de Base “Dr. Ary Pinheiro”</w:t>
      </w:r>
      <w:r w:rsidR="00A16B5C" w:rsidRPr="00A16B5C">
        <w:rPr>
          <w:rFonts w:ascii="Arial" w:hAnsi="Arial" w:cs="Arial"/>
          <w:bCs/>
          <w:sz w:val="16"/>
          <w:szCs w:val="16"/>
        </w:rPr>
        <w:t>, a pedido da Secretaria de Estado da Saúde – SESAU/RO</w:t>
      </w:r>
      <w:r w:rsidR="00A16B5C">
        <w:rPr>
          <w:rFonts w:ascii="Arial" w:hAnsi="Arial" w:cs="Arial"/>
          <w:bCs/>
          <w:sz w:val="16"/>
          <w:szCs w:val="16"/>
        </w:rPr>
        <w:t>,</w:t>
      </w:r>
      <w:r w:rsidRPr="00BE0741">
        <w:rPr>
          <w:rFonts w:ascii="Arial" w:hAnsi="Arial" w:cs="Arial"/>
          <w:kern w:val="36"/>
          <w:sz w:val="16"/>
          <w:szCs w:val="16"/>
        </w:rPr>
        <w:t xml:space="preserve"> </w:t>
      </w:r>
      <w:r w:rsidRPr="00BE074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BE0741">
        <w:rPr>
          <w:rFonts w:ascii="Arial" w:hAnsi="Arial" w:cs="Arial"/>
          <w:sz w:val="16"/>
          <w:szCs w:val="16"/>
        </w:rPr>
        <w:t>8.340/13</w:t>
      </w:r>
      <w:r w:rsidRPr="00BE0741">
        <w:rPr>
          <w:rFonts w:ascii="Arial" w:hAnsi="Arial" w:cs="Arial"/>
          <w:sz w:val="16"/>
          <w:szCs w:val="16"/>
        </w:rPr>
        <w:t xml:space="preserve"> e suas alterações e em conformidade com as disposições a seguir</w:t>
      </w:r>
      <w:r w:rsidRPr="009A54D1">
        <w:rPr>
          <w:rFonts w:ascii="Arial" w:hAnsi="Arial" w:cs="Arial"/>
          <w:sz w:val="16"/>
          <w:szCs w:val="16"/>
        </w:rPr>
        <w:t>.</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BE0741" w:rsidRPr="00BE0741">
        <w:rPr>
          <w:rFonts w:ascii="Arial" w:hAnsi="Arial" w:cs="Arial"/>
          <w:color w:val="000000"/>
          <w:sz w:val="16"/>
          <w:szCs w:val="16"/>
        </w:rPr>
        <w:t xml:space="preserve">para futura e eventual </w:t>
      </w:r>
      <w:r w:rsidR="00610A71" w:rsidRPr="00610A71">
        <w:rPr>
          <w:rFonts w:ascii="Arial" w:hAnsi="Arial" w:cs="Arial"/>
          <w:sz w:val="16"/>
          <w:szCs w:val="16"/>
        </w:rPr>
        <w:t xml:space="preserve">aquisição </w:t>
      </w:r>
      <w:r w:rsidR="00A16B5C" w:rsidRPr="00A16B5C">
        <w:rPr>
          <w:rFonts w:ascii="Arial" w:hAnsi="Arial" w:cs="Arial"/>
          <w:sz w:val="16"/>
          <w:szCs w:val="16"/>
        </w:rPr>
        <w:t xml:space="preserve">de material permanente (Equipamento de anestesia, monitor </w:t>
      </w:r>
      <w:proofErr w:type="spellStart"/>
      <w:r w:rsidR="00A16B5C" w:rsidRPr="00A16B5C">
        <w:rPr>
          <w:rFonts w:ascii="Arial" w:hAnsi="Arial" w:cs="Arial"/>
          <w:sz w:val="16"/>
          <w:szCs w:val="16"/>
        </w:rPr>
        <w:t>multiparamétrico</w:t>
      </w:r>
      <w:proofErr w:type="spellEnd"/>
      <w:r w:rsidR="00A16B5C" w:rsidRPr="00A16B5C">
        <w:rPr>
          <w:rFonts w:ascii="Arial" w:hAnsi="Arial" w:cs="Arial"/>
          <w:sz w:val="16"/>
          <w:szCs w:val="16"/>
        </w:rPr>
        <w:t>, arquivo de aço, bisturi elétrico cirúrgico, foco cirúrgico, entre outros), por um período de 12 (doze) meses, para o centro cirúrgico e UTI pediátrica, visando atender as necessidades dos pacientes internos do Hospital de Base “Dr. Ary Pinheiro”</w:t>
      </w:r>
      <w:r w:rsidR="00A16B5C" w:rsidRPr="00A16B5C">
        <w:rPr>
          <w:rFonts w:ascii="Arial" w:hAnsi="Arial" w:cs="Arial"/>
          <w:bCs/>
          <w:sz w:val="16"/>
          <w:szCs w:val="16"/>
        </w:rPr>
        <w:t>, a pedido da Secretaria de Estado da Saúde – SESAU/RO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BE0741">
        <w:rPr>
          <w:rFonts w:ascii="Arial" w:hAnsi="Arial" w:cs="Arial"/>
          <w:sz w:val="16"/>
          <w:szCs w:val="16"/>
          <w:lang w:val="pt-BR"/>
        </w:rPr>
        <w:t>30 (trinta) dias</w:t>
      </w:r>
      <w:r w:rsidR="00255F4C" w:rsidRPr="009A54D1">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AA7C4D" w:rsidRPr="00A16B5C" w:rsidRDefault="00F17DD3" w:rsidP="00AA7C4D">
      <w:pPr>
        <w:pStyle w:val="PargrafodaLista"/>
        <w:numPr>
          <w:ilvl w:val="1"/>
          <w:numId w:val="46"/>
        </w:numPr>
        <w:jc w:val="both"/>
        <w:rPr>
          <w:rFonts w:ascii="Arial" w:hAnsi="Arial" w:cs="Arial"/>
          <w:sz w:val="16"/>
          <w:szCs w:val="16"/>
        </w:rPr>
      </w:pPr>
      <w:r w:rsidRPr="00A16B5C">
        <w:rPr>
          <w:rFonts w:ascii="Arial" w:hAnsi="Arial" w:cs="Arial"/>
          <w:b/>
          <w:sz w:val="16"/>
          <w:szCs w:val="16"/>
        </w:rPr>
        <w:t>LOCAL/HORÁRIOS</w:t>
      </w:r>
      <w:r w:rsidR="00610A71" w:rsidRPr="00A16B5C">
        <w:rPr>
          <w:rFonts w:ascii="Arial" w:hAnsi="Arial" w:cs="Arial"/>
          <w:b/>
          <w:sz w:val="16"/>
          <w:szCs w:val="16"/>
        </w:rPr>
        <w:t xml:space="preserve">: </w:t>
      </w:r>
      <w:r w:rsidR="00A16B5C" w:rsidRPr="00A16B5C">
        <w:rPr>
          <w:sz w:val="22"/>
          <w:szCs w:val="22"/>
        </w:rPr>
        <w:t xml:space="preserve"> </w:t>
      </w:r>
      <w:r w:rsidR="00A16B5C" w:rsidRPr="00A16B5C">
        <w:rPr>
          <w:rFonts w:ascii="Arial" w:hAnsi="Arial" w:cs="Arial"/>
          <w:sz w:val="16"/>
          <w:szCs w:val="16"/>
        </w:rPr>
        <w:t>Os materiais deverão ser entregues no Almoxarifado Central: Av. Rio Madeira, 603 - Bairro Lagoa – Porto Velho/RO. Os dias de funcionamento são de segunda a sexta – feira, sendo de 07h30min às 13h30min</w:t>
      </w: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empresa detentora da Ata apresentará a Gerência Financeira do Órgão requisitante a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com as informações que motivaram sua rejeição, contando-se o prazo estabelecido no subitem 6.2. a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r w:rsidRPr="009A54D1">
        <w:rPr>
          <w:rFonts w:ascii="Arial" w:hAnsi="Arial" w:cs="Arial"/>
          <w:sz w:val="16"/>
          <w:szCs w:val="16"/>
        </w:rPr>
        <w:t>9</w:t>
      </w:r>
      <w:r w:rsidR="009D2314" w:rsidRPr="009A54D1">
        <w:rPr>
          <w:rFonts w:ascii="Arial" w:hAnsi="Arial" w:cs="Arial"/>
          <w:sz w:val="16"/>
          <w:szCs w:val="16"/>
        </w:rPr>
        <w:t>.1 Cobrança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 xml:space="preserve">e por entrega </w:t>
      </w:r>
      <w:r w:rsidR="009D2314" w:rsidRPr="009A54D1">
        <w:rPr>
          <w:rFonts w:ascii="Arial" w:hAnsi="Arial" w:cs="Arial"/>
          <w:sz w:val="16"/>
          <w:szCs w:val="16"/>
        </w:rPr>
        <w:t xml:space="preserve"> 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do Registro deixar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 xml:space="preserve">retirar a nota de empenho ou </w:t>
      </w:r>
      <w:r w:rsidR="009D2314" w:rsidRPr="009A54D1">
        <w:rPr>
          <w:sz w:val="16"/>
          <w:szCs w:val="16"/>
        </w:rPr>
        <w:t xml:space="preserve"> 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A Detentora do Registro praticar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 xml:space="preserve">caput </w:t>
      </w:r>
      <w:r w:rsidRPr="009A54D1">
        <w:rPr>
          <w:sz w:val="16"/>
          <w:szCs w:val="16"/>
        </w:rPr>
        <w:t xml:space="preserve"> 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nos sub itens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O cancelamento do registro nas hipóteses dos sub itens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FA5901" w:rsidRPr="009A54D1" w:rsidRDefault="00FA5901" w:rsidP="00FA5901">
      <w:pPr>
        <w:jc w:val="both"/>
        <w:rPr>
          <w:rFonts w:ascii="Arial" w:hAnsi="Arial" w:cs="Arial"/>
          <w:b/>
          <w:bCs/>
          <w:color w:val="000000"/>
          <w:sz w:val="16"/>
          <w:szCs w:val="16"/>
        </w:rPr>
      </w:pPr>
      <w:r w:rsidRPr="009A54D1">
        <w:rPr>
          <w:rFonts w:ascii="Arial" w:hAnsi="Arial" w:cs="Arial"/>
          <w:b/>
          <w:bCs/>
          <w:color w:val="000000"/>
          <w:sz w:val="16"/>
          <w:szCs w:val="16"/>
        </w:rPr>
        <w:t xml:space="preserve">10 - UTILIZAÇÃO DA ATA </w:t>
      </w:r>
    </w:p>
    <w:p w:rsidR="00FA5901" w:rsidRPr="009A54D1" w:rsidRDefault="00FA5901" w:rsidP="00FA5901">
      <w:pPr>
        <w:jc w:val="both"/>
        <w:rPr>
          <w:rFonts w:ascii="Arial" w:hAnsi="Arial" w:cs="Arial"/>
          <w:color w:val="000000"/>
          <w:sz w:val="16"/>
          <w:szCs w:val="16"/>
        </w:rPr>
      </w:pPr>
    </w:p>
    <w:p w:rsidR="00FA5901" w:rsidRPr="0098365C" w:rsidRDefault="00FA5901" w:rsidP="00FA5901">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FA5901" w:rsidRDefault="00FA5901" w:rsidP="00FA5901">
      <w:pPr>
        <w:pStyle w:val="PargrafodaLista"/>
        <w:suppressAutoHyphens/>
        <w:spacing w:line="100" w:lineRule="atLeast"/>
        <w:ind w:left="360" w:right="47"/>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A5901" w:rsidRDefault="00FA5901" w:rsidP="00FA5901">
      <w:pPr>
        <w:pStyle w:val="PargrafodaLista1"/>
        <w:ind w:left="705"/>
        <w:jc w:val="both"/>
        <w:rPr>
          <w:rFonts w:ascii="Arial" w:hAnsi="Arial" w:cs="Arial"/>
          <w:color w:val="000000"/>
          <w:sz w:val="16"/>
          <w:szCs w:val="16"/>
        </w:rPr>
      </w:pPr>
    </w:p>
    <w:p w:rsidR="00FA5901" w:rsidRDefault="00FA5901" w:rsidP="00FA5901">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A5901" w:rsidRDefault="00FA5901" w:rsidP="00FA5901">
      <w:pPr>
        <w:pStyle w:val="PargrafodaLista1"/>
        <w:rPr>
          <w:rFonts w:ascii="Arial" w:hAnsi="Arial" w:cs="Arial"/>
          <w:color w:val="000000"/>
          <w:sz w:val="16"/>
          <w:szCs w:val="16"/>
        </w:rPr>
      </w:pPr>
    </w:p>
    <w:p w:rsidR="0010657B" w:rsidRPr="00FA5901" w:rsidRDefault="00FA5901" w:rsidP="00FA5901">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 Quando o preço de mercado tornar-se superior aos preços registrados, e o fornecedor não puder cumprir o compromisso ,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11.5.1.liberar o fornecedor do compromisso assumido, caso a comunicação ocorra antes do pedido de fornecimento, sem aplicação de penalidade se confirmada a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11.5.2. convocar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11.5.3. Não havendo êxito nas negociações, o órgão gerenciador deverá proceder a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xml:space="preserve">. DAS OBRIGAÇÕES DA DETENTORA DO REGISTRO   </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Todos os impostos e taxas que forem devidos em decorrência das contratações do objeto do Edital correrão por conta exclusiva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9A54D1" w:rsidRDefault="00462AAB" w:rsidP="001D515A">
      <w:pPr>
        <w:rPr>
          <w:rFonts w:ascii="Arial" w:hAnsi="Arial"/>
          <w:sz w:val="16"/>
          <w:szCs w:val="16"/>
        </w:rPr>
      </w:pPr>
    </w:p>
    <w:p w:rsidR="008B73AE" w:rsidRPr="009A54D1" w:rsidRDefault="00610A71" w:rsidP="001D515A">
      <w:pPr>
        <w:rPr>
          <w:rFonts w:ascii="Arial" w:hAnsi="Arial"/>
          <w:sz w:val="16"/>
          <w:szCs w:val="16"/>
        </w:rPr>
      </w:pPr>
      <w:r w:rsidRPr="00610A71">
        <w:rPr>
          <w:rFonts w:ascii="Arial" w:hAnsi="Arial" w:cs="Arial"/>
          <w:sz w:val="16"/>
          <w:szCs w:val="16"/>
        </w:rPr>
        <w:t>SECRETARIA DE</w:t>
      </w:r>
      <w:r w:rsidR="00A16B5C">
        <w:rPr>
          <w:rFonts w:ascii="Arial" w:hAnsi="Arial" w:cs="Arial"/>
          <w:sz w:val="16"/>
          <w:szCs w:val="16"/>
        </w:rPr>
        <w:t xml:space="preserve"> ESTADO DA SAÚDE</w:t>
      </w:r>
      <w:r w:rsidRPr="001C0614">
        <w:rPr>
          <w:rFonts w:ascii="Arial" w:hAnsi="Arial" w:cs="Arial"/>
          <w:sz w:val="22"/>
          <w:szCs w:val="22"/>
        </w:rPr>
        <w:t xml:space="preserve"> </w:t>
      </w:r>
      <w:r w:rsidR="00BE0741">
        <w:rPr>
          <w:rFonts w:ascii="Arial" w:hAnsi="Arial"/>
          <w:sz w:val="16"/>
          <w:szCs w:val="16"/>
        </w:rPr>
        <w:t>- SE</w:t>
      </w:r>
      <w:r>
        <w:rPr>
          <w:rFonts w:ascii="Arial" w:hAnsi="Arial"/>
          <w:sz w:val="16"/>
          <w:szCs w:val="16"/>
        </w:rPr>
        <w:t>S</w:t>
      </w:r>
      <w:r w:rsidR="00A16B5C">
        <w:rPr>
          <w:rFonts w:ascii="Arial" w:hAnsi="Arial"/>
          <w:sz w:val="16"/>
          <w:szCs w:val="16"/>
        </w:rPr>
        <w:t>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 </w:t>
      </w:r>
      <w:r w:rsidR="009D2314" w:rsidRPr="009A54D1">
        <w:rPr>
          <w:rFonts w:ascii="Arial" w:hAnsi="Arial" w:cs="Arial"/>
          <w:color w:val="000000"/>
          <w:sz w:val="16"/>
          <w:szCs w:val="16"/>
        </w:rPr>
        <w:t xml:space="preserve"> </w:t>
      </w:r>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2534"/>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EFC"/>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0A71"/>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4F7A"/>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B5C"/>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634F6"/>
    <w:rsid w:val="00B70DE3"/>
    <w:rsid w:val="00B718BC"/>
    <w:rsid w:val="00B72122"/>
    <w:rsid w:val="00B72F13"/>
    <w:rsid w:val="00B73679"/>
    <w:rsid w:val="00B75868"/>
    <w:rsid w:val="00B77B2A"/>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0741"/>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29"/>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5901"/>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2528</Words>
  <Characters>14383</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51689600225</cp:lastModifiedBy>
  <cp:revision>2</cp:revision>
  <cp:lastPrinted>2013-11-19T15:14:00Z</cp:lastPrinted>
  <dcterms:created xsi:type="dcterms:W3CDTF">2013-12-06T15:22:00Z</dcterms:created>
  <dcterms:modified xsi:type="dcterms:W3CDTF">2013-12-06T15:22:00Z</dcterms:modified>
</cp:coreProperties>
</file>